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C43" w:rsidRDefault="00A12C43"/>
    <w:tbl>
      <w:tblPr>
        <w:tblStyle w:val="TableGrid"/>
        <w:tblW w:w="0" w:type="auto"/>
        <w:tblBorders>
          <w:top w:val="none" w:sz="0" w:space="0" w:color="auto"/>
          <w:left w:val="none" w:sz="0" w:space="0" w:color="auto"/>
          <w:right w:val="none" w:sz="0" w:space="0" w:color="auto"/>
          <w:insideH w:val="single" w:sz="18" w:space="0" w:color="auto"/>
          <w:insideV w:val="single" w:sz="24" w:space="0" w:color="auto"/>
        </w:tblBorders>
        <w:tblLook w:val="04A0" w:firstRow="1" w:lastRow="0" w:firstColumn="1" w:lastColumn="0" w:noHBand="0" w:noVBand="1"/>
      </w:tblPr>
      <w:tblGrid>
        <w:gridCol w:w="2210"/>
        <w:gridCol w:w="8806"/>
      </w:tblGrid>
      <w:tr w:rsidR="00830D7E">
        <w:tc>
          <w:tcPr>
            <w:tcW w:w="11016" w:type="dxa"/>
            <w:gridSpan w:val="2"/>
            <w:tcBorders>
              <w:top w:val="nil"/>
              <w:bottom w:val="single" w:sz="18" w:space="0" w:color="auto"/>
            </w:tcBorders>
            <w:shd w:val="clear" w:color="auto" w:fill="auto"/>
          </w:tcPr>
          <w:p w:rsidR="009B5386" w:rsidRPr="009B5386" w:rsidRDefault="00DA289F">
            <w:pPr>
              <w:rPr>
                <w:b/>
                <w:sz w:val="28"/>
                <w:szCs w:val="28"/>
              </w:rPr>
            </w:pPr>
            <w:r>
              <w:rPr>
                <w:b/>
                <w:sz w:val="28"/>
                <w:szCs w:val="28"/>
              </w:rPr>
              <w:t>Lesson</w:t>
            </w:r>
            <w:r w:rsidR="009B5386" w:rsidRPr="009B5386">
              <w:rPr>
                <w:b/>
                <w:sz w:val="28"/>
                <w:szCs w:val="28"/>
              </w:rPr>
              <w:t xml:space="preserve"> Information</w:t>
            </w:r>
          </w:p>
        </w:tc>
      </w:tr>
      <w:tr w:rsidR="00830D7E" w:rsidTr="00FB2583">
        <w:trPr>
          <w:trHeight w:val="405"/>
        </w:trPr>
        <w:tc>
          <w:tcPr>
            <w:tcW w:w="2210" w:type="dxa"/>
            <w:tcBorders>
              <w:top w:val="single" w:sz="18" w:space="0" w:color="auto"/>
              <w:left w:val="single" w:sz="8" w:space="0" w:color="auto"/>
              <w:bottom w:val="single" w:sz="8" w:space="0" w:color="auto"/>
              <w:right w:val="single" w:sz="8" w:space="0" w:color="auto"/>
            </w:tcBorders>
            <w:shd w:val="clear" w:color="auto" w:fill="auto"/>
            <w:vAlign w:val="center"/>
          </w:tcPr>
          <w:p w:rsidR="009B5386" w:rsidRPr="009B5386" w:rsidRDefault="009B5386" w:rsidP="009B5386">
            <w:pPr>
              <w:rPr>
                <w:sz w:val="24"/>
                <w:szCs w:val="24"/>
              </w:rPr>
            </w:pPr>
            <w:r>
              <w:rPr>
                <w:b/>
                <w:sz w:val="24"/>
                <w:szCs w:val="24"/>
              </w:rPr>
              <w:t>Teacher</w:t>
            </w:r>
            <w:r w:rsidR="003F17DC">
              <w:rPr>
                <w:b/>
                <w:sz w:val="24"/>
                <w:szCs w:val="24"/>
              </w:rPr>
              <w:t xml:space="preserve">: </w:t>
            </w:r>
          </w:p>
        </w:tc>
        <w:tc>
          <w:tcPr>
            <w:tcW w:w="8806" w:type="dxa"/>
            <w:tcBorders>
              <w:top w:val="single" w:sz="18" w:space="0" w:color="auto"/>
              <w:left w:val="single" w:sz="8" w:space="0" w:color="auto"/>
              <w:bottom w:val="single" w:sz="8" w:space="0" w:color="auto"/>
              <w:right w:val="single" w:sz="8" w:space="0" w:color="auto"/>
            </w:tcBorders>
            <w:shd w:val="clear" w:color="auto" w:fill="auto"/>
            <w:vAlign w:val="center"/>
          </w:tcPr>
          <w:p w:rsidR="009B5386" w:rsidRDefault="00DD5F06" w:rsidP="00163735">
            <w:r>
              <w:t>Cutler</w:t>
            </w:r>
          </w:p>
        </w:tc>
      </w:tr>
      <w:tr w:rsidR="00830D7E" w:rsidTr="00FB2583">
        <w:trPr>
          <w:trHeight w:val="405"/>
        </w:trPr>
        <w:tc>
          <w:tcPr>
            <w:tcW w:w="2210" w:type="dxa"/>
            <w:tcBorders>
              <w:top w:val="single" w:sz="8" w:space="0" w:color="auto"/>
              <w:left w:val="single" w:sz="8" w:space="0" w:color="auto"/>
              <w:bottom w:val="single" w:sz="8" w:space="0" w:color="auto"/>
              <w:right w:val="single" w:sz="8" w:space="0" w:color="auto"/>
            </w:tcBorders>
            <w:shd w:val="clear" w:color="auto" w:fill="auto"/>
            <w:vAlign w:val="center"/>
          </w:tcPr>
          <w:p w:rsidR="009B5386" w:rsidRPr="009B5386" w:rsidRDefault="009926F7" w:rsidP="005F33F0">
            <w:pPr>
              <w:rPr>
                <w:sz w:val="24"/>
                <w:szCs w:val="24"/>
              </w:rPr>
            </w:pPr>
            <w:r>
              <w:rPr>
                <w:b/>
                <w:sz w:val="24"/>
                <w:szCs w:val="24"/>
              </w:rPr>
              <w:t>Unit</w:t>
            </w:r>
            <w:r w:rsidR="009B5386">
              <w:rPr>
                <w:b/>
                <w:sz w:val="24"/>
                <w:szCs w:val="24"/>
              </w:rPr>
              <w:t>:</w:t>
            </w:r>
          </w:p>
        </w:tc>
        <w:tc>
          <w:tcPr>
            <w:tcW w:w="8806" w:type="dxa"/>
            <w:tcBorders>
              <w:top w:val="single" w:sz="8" w:space="0" w:color="auto"/>
              <w:left w:val="single" w:sz="8" w:space="0" w:color="auto"/>
              <w:bottom w:val="single" w:sz="8" w:space="0" w:color="auto"/>
              <w:right w:val="single" w:sz="8" w:space="0" w:color="auto"/>
            </w:tcBorders>
            <w:shd w:val="clear" w:color="auto" w:fill="auto"/>
            <w:vAlign w:val="center"/>
          </w:tcPr>
          <w:p w:rsidR="009B5386" w:rsidRDefault="00DD5F06" w:rsidP="009B5386">
            <w:r>
              <w:t>Rational Numbers</w:t>
            </w:r>
          </w:p>
        </w:tc>
      </w:tr>
      <w:tr w:rsidR="00DA289F" w:rsidTr="00FB2583">
        <w:trPr>
          <w:trHeight w:val="405"/>
        </w:trPr>
        <w:tc>
          <w:tcPr>
            <w:tcW w:w="2210" w:type="dxa"/>
            <w:tcBorders>
              <w:top w:val="single" w:sz="8" w:space="0" w:color="auto"/>
              <w:left w:val="single" w:sz="8" w:space="0" w:color="auto"/>
              <w:bottom w:val="single" w:sz="8" w:space="0" w:color="auto"/>
              <w:right w:val="single" w:sz="8" w:space="0" w:color="auto"/>
            </w:tcBorders>
            <w:shd w:val="clear" w:color="auto" w:fill="auto"/>
            <w:vAlign w:val="center"/>
          </w:tcPr>
          <w:p w:rsidR="00DA289F" w:rsidRDefault="00DA289F" w:rsidP="005F33F0">
            <w:pPr>
              <w:rPr>
                <w:b/>
                <w:sz w:val="24"/>
                <w:szCs w:val="24"/>
              </w:rPr>
            </w:pPr>
            <w:r>
              <w:rPr>
                <w:b/>
                <w:sz w:val="24"/>
                <w:szCs w:val="24"/>
              </w:rPr>
              <w:t>Type of Lesson</w:t>
            </w:r>
          </w:p>
        </w:tc>
        <w:tc>
          <w:tcPr>
            <w:tcW w:w="8806" w:type="dxa"/>
            <w:tcBorders>
              <w:top w:val="single" w:sz="8" w:space="0" w:color="auto"/>
              <w:left w:val="single" w:sz="8" w:space="0" w:color="auto"/>
              <w:bottom w:val="single" w:sz="8" w:space="0" w:color="auto"/>
              <w:right w:val="single" w:sz="8" w:space="0" w:color="auto"/>
            </w:tcBorders>
            <w:shd w:val="clear" w:color="auto" w:fill="auto"/>
            <w:vAlign w:val="center"/>
          </w:tcPr>
          <w:p w:rsidR="00DA289F" w:rsidRDefault="00DD5F06" w:rsidP="009B5386">
            <w:r>
              <w:t>Conceptual Understanding</w:t>
            </w:r>
          </w:p>
        </w:tc>
      </w:tr>
      <w:tr w:rsidR="00830D7E">
        <w:tc>
          <w:tcPr>
            <w:tcW w:w="11016" w:type="dxa"/>
            <w:gridSpan w:val="2"/>
            <w:tcBorders>
              <w:top w:val="nil"/>
              <w:bottom w:val="single" w:sz="18" w:space="0" w:color="auto"/>
            </w:tcBorders>
            <w:shd w:val="clear" w:color="auto" w:fill="auto"/>
          </w:tcPr>
          <w:p w:rsidR="00E5457E" w:rsidRDefault="00E5457E" w:rsidP="005F33F0">
            <w:pPr>
              <w:rPr>
                <w:b/>
                <w:sz w:val="28"/>
                <w:szCs w:val="28"/>
              </w:rPr>
            </w:pPr>
          </w:p>
          <w:p w:rsidR="00E5457E" w:rsidRPr="009B5386" w:rsidRDefault="00593E09" w:rsidP="005F33F0">
            <w:pPr>
              <w:rPr>
                <w:b/>
                <w:sz w:val="28"/>
                <w:szCs w:val="28"/>
              </w:rPr>
            </w:pPr>
            <w:r>
              <w:rPr>
                <w:b/>
                <w:sz w:val="28"/>
                <w:szCs w:val="28"/>
              </w:rPr>
              <w:t>Objective and Daily Question</w:t>
            </w:r>
          </w:p>
        </w:tc>
      </w:tr>
      <w:tr w:rsidR="00830D7E">
        <w:trPr>
          <w:trHeight w:val="405"/>
        </w:trPr>
        <w:tc>
          <w:tcPr>
            <w:tcW w:w="11016" w:type="dxa"/>
            <w:gridSpan w:val="2"/>
            <w:tcBorders>
              <w:top w:val="single" w:sz="18" w:space="0" w:color="auto"/>
              <w:left w:val="nil"/>
              <w:bottom w:val="single" w:sz="8" w:space="0" w:color="auto"/>
              <w:right w:val="nil"/>
            </w:tcBorders>
            <w:shd w:val="clear" w:color="auto" w:fill="auto"/>
            <w:vAlign w:val="center"/>
          </w:tcPr>
          <w:p w:rsidR="00593E09" w:rsidRDefault="00593E09" w:rsidP="002D1882">
            <w:pPr>
              <w:rPr>
                <w:b/>
                <w:sz w:val="24"/>
                <w:szCs w:val="24"/>
              </w:rPr>
            </w:pPr>
          </w:p>
          <w:p w:rsidR="00593E09" w:rsidRDefault="00593E09" w:rsidP="002D1882">
            <w:r>
              <w:rPr>
                <w:b/>
                <w:sz w:val="24"/>
                <w:szCs w:val="24"/>
              </w:rPr>
              <w:t>Standard and Objectives</w:t>
            </w:r>
          </w:p>
        </w:tc>
      </w:tr>
      <w:tr w:rsidR="00830D7E">
        <w:trPr>
          <w:trHeight w:val="405"/>
        </w:trPr>
        <w:tc>
          <w:tcPr>
            <w:tcW w:w="11016"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593E09" w:rsidRDefault="00593E09" w:rsidP="002D1882">
            <w:r>
              <w:t>From your Unit Plan, list the standards you will be teaching today as well as the Student-Friendly Objective(s) that accompany each.</w:t>
            </w:r>
          </w:p>
          <w:p w:rsidR="003F17DC" w:rsidRDefault="003F17DC" w:rsidP="007F525D">
            <w:pPr>
              <w:rPr>
                <w:b/>
              </w:rPr>
            </w:pPr>
          </w:p>
          <w:p w:rsidR="00111AE3" w:rsidRDefault="00D81DAD" w:rsidP="007F525D">
            <w:pPr>
              <w:rPr>
                <w:b/>
              </w:rPr>
            </w:pPr>
            <w:r>
              <w:rPr>
                <w:b/>
              </w:rPr>
              <w:t>Standard(s):</w:t>
            </w:r>
            <w:r w:rsidR="00DD5F06" w:rsidRPr="007A0856">
              <w:rPr>
                <w:rFonts w:ascii="Arial Narrow" w:hAnsi="Arial Narrow"/>
              </w:rPr>
              <w:t xml:space="preserve"> 7.NS.A.1 Apply and extend previous understandings of addition and subtraction to add and subtract rational numbers; represent addition and subtraction on a horizontal or vertical number line diagram.</w:t>
            </w:r>
          </w:p>
          <w:p w:rsidR="00D81DAD" w:rsidRDefault="00D81DAD" w:rsidP="007F525D">
            <w:pPr>
              <w:rPr>
                <w:b/>
              </w:rPr>
            </w:pPr>
          </w:p>
          <w:p w:rsidR="00D81DAD" w:rsidRDefault="00D81DAD" w:rsidP="007F525D">
            <w:pPr>
              <w:rPr>
                <w:b/>
              </w:rPr>
            </w:pPr>
          </w:p>
          <w:p w:rsidR="00D81DAD" w:rsidRDefault="00D81DAD" w:rsidP="007F525D">
            <w:r>
              <w:rPr>
                <w:b/>
              </w:rPr>
              <w:t>Objective(s):</w:t>
            </w:r>
            <w:r w:rsidR="00DD5F06">
              <w:rPr>
                <w:b/>
              </w:rPr>
              <w:t xml:space="preserve"> </w:t>
            </w:r>
            <w:r w:rsidR="00DD5F06">
              <w:t>SWBAT add and subtract two integers using their knowledge of operations and integers</w:t>
            </w:r>
          </w:p>
          <w:p w:rsidR="00DD5F06" w:rsidRDefault="00DD5F06" w:rsidP="007F525D">
            <w:r>
              <w:t>SWBAT determine if two quantities can combine to make zero</w:t>
            </w:r>
          </w:p>
          <w:p w:rsidR="00D81DAD" w:rsidRDefault="00D81DAD" w:rsidP="007F525D">
            <w:pPr>
              <w:rPr>
                <w:b/>
              </w:rPr>
            </w:pPr>
          </w:p>
          <w:p w:rsidR="00D81DAD" w:rsidRPr="00D81DAD" w:rsidRDefault="00D81DAD" w:rsidP="007F525D"/>
        </w:tc>
      </w:tr>
      <w:tr w:rsidR="00830D7E">
        <w:trPr>
          <w:trHeight w:val="405"/>
        </w:trPr>
        <w:tc>
          <w:tcPr>
            <w:tcW w:w="11016" w:type="dxa"/>
            <w:gridSpan w:val="2"/>
            <w:tcBorders>
              <w:top w:val="single" w:sz="8" w:space="0" w:color="auto"/>
              <w:left w:val="nil"/>
              <w:bottom w:val="single" w:sz="8" w:space="0" w:color="auto"/>
              <w:right w:val="nil"/>
            </w:tcBorders>
            <w:shd w:val="clear" w:color="auto" w:fill="auto"/>
            <w:vAlign w:val="center"/>
          </w:tcPr>
          <w:p w:rsidR="00593E09" w:rsidRDefault="00593E09" w:rsidP="005F33F0">
            <w:pPr>
              <w:rPr>
                <w:b/>
                <w:sz w:val="24"/>
                <w:szCs w:val="24"/>
              </w:rPr>
            </w:pPr>
          </w:p>
          <w:p w:rsidR="00593E09" w:rsidRPr="00052788" w:rsidRDefault="00593E09" w:rsidP="00593E09">
            <w:pPr>
              <w:rPr>
                <w:b/>
                <w:sz w:val="24"/>
                <w:szCs w:val="24"/>
              </w:rPr>
            </w:pPr>
            <w:r>
              <w:rPr>
                <w:b/>
                <w:sz w:val="24"/>
                <w:szCs w:val="24"/>
              </w:rPr>
              <w:t>Daily Question</w:t>
            </w:r>
          </w:p>
        </w:tc>
      </w:tr>
      <w:tr w:rsidR="00830D7E">
        <w:trPr>
          <w:trHeight w:val="405"/>
        </w:trPr>
        <w:tc>
          <w:tcPr>
            <w:tcW w:w="11016" w:type="dxa"/>
            <w:gridSpan w:val="2"/>
            <w:tcBorders>
              <w:top w:val="single" w:sz="8" w:space="0" w:color="auto"/>
              <w:left w:val="single" w:sz="8" w:space="0" w:color="auto"/>
              <w:bottom w:val="single" w:sz="4" w:space="0" w:color="auto"/>
              <w:right w:val="single" w:sz="8" w:space="0" w:color="auto"/>
            </w:tcBorders>
            <w:shd w:val="clear" w:color="auto" w:fill="auto"/>
            <w:vAlign w:val="center"/>
          </w:tcPr>
          <w:p w:rsidR="00593E09" w:rsidRDefault="00593E09" w:rsidP="005F33F0">
            <w:r>
              <w:t>This will be the question you pose to your students daily to guide the lesson.  This question should be derived from the daily objective(s).</w:t>
            </w:r>
          </w:p>
          <w:p w:rsidR="00D81DAD" w:rsidRDefault="00D81DAD" w:rsidP="005F33F0"/>
          <w:p w:rsidR="00D81DAD" w:rsidRDefault="00DD5F06" w:rsidP="005F33F0">
            <w:r>
              <w:t>How do we model addition and subtraction of two integers as equations and on a number line?</w:t>
            </w:r>
          </w:p>
          <w:p w:rsidR="00DD5F06" w:rsidRDefault="00DD5F06" w:rsidP="005F33F0">
            <w:r>
              <w:t>How do we determine if two quantities combine to make zero?</w:t>
            </w:r>
          </w:p>
          <w:p w:rsidR="00DD5F06" w:rsidRDefault="00DD5F06" w:rsidP="005F33F0">
            <w:r>
              <w:t>When do we use absolute value?</w:t>
            </w:r>
          </w:p>
          <w:p w:rsidR="00593E09" w:rsidRDefault="00593E09" w:rsidP="005F33F0"/>
          <w:p w:rsidR="00593E09" w:rsidRPr="00E5457E" w:rsidRDefault="00593E09" w:rsidP="003F17DC">
            <w:pPr>
              <w:rPr>
                <w:b/>
              </w:rPr>
            </w:pPr>
          </w:p>
        </w:tc>
      </w:tr>
      <w:tr w:rsidR="009926F7">
        <w:tblPrEx>
          <w:tblBorders>
            <w:top w:val="single" w:sz="4" w:space="0" w:color="auto"/>
            <w:left w:val="single" w:sz="4" w:space="0" w:color="auto"/>
            <w:right w:val="single" w:sz="4" w:space="0" w:color="auto"/>
            <w:insideH w:val="single" w:sz="4" w:space="0" w:color="auto"/>
            <w:insideV w:val="single" w:sz="4" w:space="0" w:color="auto"/>
          </w:tblBorders>
        </w:tblPrEx>
        <w:trPr>
          <w:trHeight w:val="405"/>
        </w:trPr>
        <w:tc>
          <w:tcPr>
            <w:tcW w:w="11016" w:type="dxa"/>
            <w:gridSpan w:val="2"/>
            <w:tcBorders>
              <w:top w:val="single" w:sz="4" w:space="0" w:color="auto"/>
              <w:left w:val="nil"/>
              <w:bottom w:val="single" w:sz="8" w:space="0" w:color="auto"/>
              <w:right w:val="nil"/>
            </w:tcBorders>
          </w:tcPr>
          <w:p w:rsidR="009926F7" w:rsidRDefault="009926F7" w:rsidP="002D1882">
            <w:pPr>
              <w:rPr>
                <w:b/>
                <w:sz w:val="24"/>
                <w:szCs w:val="24"/>
              </w:rPr>
            </w:pPr>
          </w:p>
          <w:p w:rsidR="009926F7" w:rsidRDefault="00997A41" w:rsidP="002D1882">
            <w:r>
              <w:rPr>
                <w:b/>
                <w:sz w:val="24"/>
                <w:szCs w:val="24"/>
              </w:rPr>
              <w:t>Unit Understandings</w:t>
            </w:r>
          </w:p>
        </w:tc>
      </w:tr>
      <w:tr w:rsidR="009926F7" w:rsidRPr="00AD553B">
        <w:tblPrEx>
          <w:tblBorders>
            <w:top w:val="single" w:sz="4" w:space="0" w:color="auto"/>
            <w:left w:val="single" w:sz="4" w:space="0" w:color="auto"/>
            <w:right w:val="single" w:sz="4" w:space="0" w:color="auto"/>
            <w:insideH w:val="single" w:sz="4" w:space="0" w:color="auto"/>
            <w:insideV w:val="single" w:sz="4" w:space="0" w:color="auto"/>
          </w:tblBorders>
        </w:tblPrEx>
        <w:trPr>
          <w:trHeight w:val="405"/>
        </w:trPr>
        <w:tc>
          <w:tcPr>
            <w:tcW w:w="11016" w:type="dxa"/>
            <w:gridSpan w:val="2"/>
            <w:tcBorders>
              <w:top w:val="single" w:sz="8" w:space="0" w:color="auto"/>
              <w:left w:val="single" w:sz="8" w:space="0" w:color="auto"/>
              <w:bottom w:val="single" w:sz="8" w:space="0" w:color="auto"/>
              <w:right w:val="single" w:sz="8" w:space="0" w:color="auto"/>
            </w:tcBorders>
          </w:tcPr>
          <w:p w:rsidR="00D81DAD" w:rsidRDefault="00997A41" w:rsidP="002D1882">
            <w:r>
              <w:t xml:space="preserve">Which Unit-Level Understandings will this lesson address?  </w:t>
            </w:r>
            <w:r w:rsidR="00AB4615">
              <w:t>How will you connect the skills and content in this lesson to these understandings as well as the Essential Questions for the course?</w:t>
            </w:r>
          </w:p>
          <w:p w:rsidR="00D81DAD" w:rsidRDefault="00D81DAD" w:rsidP="002D1882"/>
          <w:p w:rsidR="00D81DAD" w:rsidRDefault="00D81DAD" w:rsidP="002D1882"/>
          <w:p w:rsidR="003F17DC" w:rsidRDefault="00DD5F06" w:rsidP="003F17DC">
            <w:pPr>
              <w:rPr>
                <w:rFonts w:ascii="Arial" w:hAnsi="Arial" w:cs="Arial"/>
                <w:b/>
                <w:sz w:val="20"/>
                <w:szCs w:val="20"/>
              </w:rPr>
            </w:pPr>
            <w:r>
              <w:rPr>
                <w:rFonts w:ascii="Arial" w:hAnsi="Arial" w:cs="Arial"/>
                <w:b/>
                <w:sz w:val="20"/>
                <w:szCs w:val="20"/>
              </w:rPr>
              <w:t xml:space="preserve">Students have built conceptual understanding of addition and </w:t>
            </w:r>
            <w:proofErr w:type="gramStart"/>
            <w:r>
              <w:rPr>
                <w:rFonts w:ascii="Arial" w:hAnsi="Arial" w:cs="Arial"/>
                <w:b/>
                <w:sz w:val="20"/>
                <w:szCs w:val="20"/>
              </w:rPr>
              <w:t>subtraction of integers, solved for total distance using absolute value, and have</w:t>
            </w:r>
            <w:proofErr w:type="gramEnd"/>
            <w:r>
              <w:rPr>
                <w:rFonts w:ascii="Arial" w:hAnsi="Arial" w:cs="Arial"/>
                <w:b/>
                <w:sz w:val="20"/>
                <w:szCs w:val="20"/>
              </w:rPr>
              <w:t xml:space="preserve"> combined two quantities to make zero.</w:t>
            </w:r>
          </w:p>
          <w:p w:rsidR="009926F7" w:rsidRDefault="003F17DC" w:rsidP="003F17DC">
            <w:pPr>
              <w:tabs>
                <w:tab w:val="left" w:pos="7815"/>
              </w:tabs>
            </w:pPr>
            <w:r>
              <w:tab/>
            </w:r>
          </w:p>
          <w:p w:rsidR="00D81DAD" w:rsidRDefault="00D81DAD" w:rsidP="003F17DC">
            <w:pPr>
              <w:tabs>
                <w:tab w:val="left" w:pos="7815"/>
              </w:tabs>
            </w:pPr>
          </w:p>
          <w:p w:rsidR="00D81DAD" w:rsidRDefault="00D81DAD" w:rsidP="003F17DC">
            <w:pPr>
              <w:tabs>
                <w:tab w:val="left" w:pos="7815"/>
              </w:tabs>
            </w:pPr>
          </w:p>
          <w:p w:rsidR="00DD5F06" w:rsidRDefault="00DD5F06" w:rsidP="003F17DC">
            <w:pPr>
              <w:tabs>
                <w:tab w:val="left" w:pos="7815"/>
              </w:tabs>
            </w:pPr>
          </w:p>
          <w:p w:rsidR="00D81DAD" w:rsidRPr="00AD553B" w:rsidRDefault="00D81DAD" w:rsidP="003F17DC">
            <w:pPr>
              <w:tabs>
                <w:tab w:val="left" w:pos="7815"/>
              </w:tabs>
            </w:pPr>
          </w:p>
        </w:tc>
      </w:tr>
      <w:tr w:rsidR="00D81DAD">
        <w:tblPrEx>
          <w:tblBorders>
            <w:top w:val="single" w:sz="4" w:space="0" w:color="auto"/>
            <w:left w:val="single" w:sz="4" w:space="0" w:color="auto"/>
            <w:right w:val="single" w:sz="4" w:space="0" w:color="auto"/>
            <w:insideH w:val="single" w:sz="4" w:space="0" w:color="auto"/>
            <w:insideV w:val="single" w:sz="4" w:space="0" w:color="auto"/>
          </w:tblBorders>
        </w:tblPrEx>
        <w:tc>
          <w:tcPr>
            <w:tcW w:w="11016" w:type="dxa"/>
            <w:gridSpan w:val="2"/>
            <w:tcBorders>
              <w:top w:val="nil"/>
              <w:left w:val="nil"/>
              <w:right w:val="nil"/>
            </w:tcBorders>
          </w:tcPr>
          <w:p w:rsidR="00D81DAD" w:rsidRDefault="00D81DAD" w:rsidP="00E5457E">
            <w:r>
              <w:rPr>
                <w:b/>
                <w:sz w:val="24"/>
                <w:szCs w:val="24"/>
              </w:rPr>
              <w:lastRenderedPageBreak/>
              <w:t>Key Points</w:t>
            </w:r>
          </w:p>
        </w:tc>
      </w:tr>
      <w:tr w:rsidR="00D81DAD">
        <w:tblPrEx>
          <w:tblBorders>
            <w:top w:val="single" w:sz="4" w:space="0" w:color="auto"/>
            <w:left w:val="single" w:sz="4" w:space="0" w:color="auto"/>
            <w:right w:val="single" w:sz="4" w:space="0" w:color="auto"/>
            <w:insideH w:val="single" w:sz="4" w:space="0" w:color="auto"/>
            <w:insideV w:val="single" w:sz="4" w:space="0" w:color="auto"/>
          </w:tblBorders>
        </w:tblPrEx>
        <w:tc>
          <w:tcPr>
            <w:tcW w:w="11016" w:type="dxa"/>
            <w:gridSpan w:val="2"/>
          </w:tcPr>
          <w:p w:rsidR="00D81DAD" w:rsidRDefault="00D81DAD" w:rsidP="00D81DAD">
            <w:r>
              <w:t>What knowledge and skills are embedded in the objective?  Include the WHAT, HOW, and WHY.  Note: You must only include the HOW if it is a skill-based objective.  If is not, simply include the WHAT and WHY.</w:t>
            </w:r>
          </w:p>
          <w:p w:rsidR="00D81DAD" w:rsidRDefault="00D81DAD" w:rsidP="00D81DAD"/>
          <w:p w:rsidR="00DD5F06" w:rsidRDefault="00DD5F06" w:rsidP="00D81DAD">
            <w:r>
              <w:t>WHAT: students will add and subtract two integers, combine quantities to make zero, and solve real world problems</w:t>
            </w:r>
          </w:p>
          <w:p w:rsidR="00DD5F06" w:rsidRDefault="00DD5F06" w:rsidP="00D81DAD"/>
          <w:p w:rsidR="00DD5F06" w:rsidRDefault="00DD5F06" w:rsidP="00D81DAD">
            <w:r>
              <w:t>HOW: Students will use contextual problems, number lines, and equations to model their understanding of addition and subtraction of two integers.</w:t>
            </w:r>
          </w:p>
          <w:p w:rsidR="00DD5F06" w:rsidRDefault="00DD5F06" w:rsidP="00D81DAD"/>
          <w:p w:rsidR="00D81DAD" w:rsidRDefault="00DD5F06" w:rsidP="00D81DAD">
            <w:r>
              <w:t>WHY: Students will recognize how integers are related to each other through manipulating them through the use of operations.</w:t>
            </w:r>
            <w:r w:rsidR="00034515">
              <w:t xml:space="preserve"> They will need to understand when we are adding or subtracting quantities for everyday problems such as paying bills, determining distance we travel, buying items at a grocery store, etc.</w:t>
            </w:r>
            <w:bookmarkStart w:id="0" w:name="_GoBack"/>
            <w:bookmarkEnd w:id="0"/>
          </w:p>
          <w:p w:rsidR="00D81DAD" w:rsidRDefault="00D81DAD" w:rsidP="00D81DAD"/>
          <w:p w:rsidR="00D81DAD" w:rsidRDefault="00D81DAD" w:rsidP="00D81DAD"/>
          <w:p w:rsidR="00D81DAD" w:rsidRDefault="002D3C0B" w:rsidP="00D81DAD">
            <w:r>
              <w:t xml:space="preserve">Anticipated </w:t>
            </w:r>
            <w:r w:rsidR="0066508E">
              <w:t>Student Misconceptions</w:t>
            </w:r>
            <w:r>
              <w:t>:</w:t>
            </w:r>
          </w:p>
          <w:p w:rsidR="00D81DAD" w:rsidRDefault="00DD5F06" w:rsidP="00D81DAD">
            <w:r>
              <w:t>Students may have trouble determining whether to use addition or subtraction when they have quantities that could be represented as the addition of a negative or subtraction of a positive. Students may also have difficulty using absolute value.</w:t>
            </w:r>
          </w:p>
          <w:p w:rsidR="00D81DAD" w:rsidRDefault="00D81DAD" w:rsidP="00E5457E"/>
        </w:tc>
      </w:tr>
      <w:tr w:rsidR="007A1E1F">
        <w:tblPrEx>
          <w:tblBorders>
            <w:top w:val="single" w:sz="4" w:space="0" w:color="auto"/>
            <w:left w:val="single" w:sz="4" w:space="0" w:color="auto"/>
            <w:right w:val="single" w:sz="4" w:space="0" w:color="auto"/>
            <w:insideH w:val="single" w:sz="4" w:space="0" w:color="auto"/>
            <w:insideV w:val="single" w:sz="4" w:space="0" w:color="auto"/>
          </w:tblBorders>
        </w:tblPrEx>
        <w:tc>
          <w:tcPr>
            <w:tcW w:w="11016" w:type="dxa"/>
            <w:gridSpan w:val="2"/>
            <w:tcBorders>
              <w:top w:val="nil"/>
              <w:left w:val="nil"/>
              <w:right w:val="nil"/>
            </w:tcBorders>
          </w:tcPr>
          <w:p w:rsidR="007A1E1F" w:rsidRDefault="007A1E1F" w:rsidP="002C7971">
            <w:pPr>
              <w:rPr>
                <w:b/>
                <w:sz w:val="24"/>
                <w:szCs w:val="24"/>
              </w:rPr>
            </w:pPr>
          </w:p>
          <w:p w:rsidR="007A1E1F" w:rsidRDefault="007A1E1F" w:rsidP="002C7971">
            <w:r>
              <w:rPr>
                <w:b/>
                <w:sz w:val="24"/>
                <w:szCs w:val="24"/>
              </w:rPr>
              <w:t>Data Reflection</w:t>
            </w:r>
          </w:p>
        </w:tc>
      </w:tr>
      <w:tr w:rsidR="007A1E1F">
        <w:tblPrEx>
          <w:tblBorders>
            <w:top w:val="single" w:sz="4" w:space="0" w:color="auto"/>
            <w:left w:val="single" w:sz="4" w:space="0" w:color="auto"/>
            <w:right w:val="single" w:sz="4" w:space="0" w:color="auto"/>
            <w:insideH w:val="single" w:sz="4" w:space="0" w:color="auto"/>
            <w:insideV w:val="single" w:sz="4" w:space="0" w:color="auto"/>
          </w:tblBorders>
        </w:tblPrEx>
        <w:tc>
          <w:tcPr>
            <w:tcW w:w="11016" w:type="dxa"/>
            <w:gridSpan w:val="2"/>
          </w:tcPr>
          <w:p w:rsidR="007A1E1F" w:rsidRDefault="007A1E1F" w:rsidP="002C7971">
            <w:r>
              <w:t>What previous data have you collected related to this skill?  How does this inform the strategies and methods you will use in this lesson?</w:t>
            </w:r>
          </w:p>
          <w:p w:rsidR="007A1E1F" w:rsidRDefault="007A1E1F" w:rsidP="002C7971"/>
          <w:p w:rsidR="00DD5F06" w:rsidRDefault="00DD5F06" w:rsidP="002C7971">
            <w:r>
              <w:t>Students have been building conceptual understanding of addition and subtraction of integers. Students have completed various homework assignments where their understanding has been assessed. They also had a formative on addition of integers and an exit ticket regarding subtraction.</w:t>
            </w:r>
          </w:p>
          <w:p w:rsidR="007A1E1F" w:rsidRDefault="007A1E1F" w:rsidP="002C7971"/>
          <w:p w:rsidR="007A1E1F" w:rsidRDefault="007A1E1F" w:rsidP="002C7971"/>
          <w:p w:rsidR="007A1E1F" w:rsidRDefault="007A1E1F" w:rsidP="002C7971"/>
          <w:p w:rsidR="007A1E1F" w:rsidRDefault="007A1E1F" w:rsidP="002C7971"/>
          <w:p w:rsidR="007A1E1F" w:rsidRDefault="007A1E1F" w:rsidP="002C7971"/>
          <w:p w:rsidR="007A1E1F" w:rsidRDefault="007A1E1F" w:rsidP="002C7971"/>
        </w:tc>
      </w:tr>
    </w:tbl>
    <w:p w:rsidR="00FB2583" w:rsidRDefault="00FB2583"/>
    <w:p w:rsidR="00FB2583" w:rsidRDefault="00FB2583">
      <w:r>
        <w:br w:type="page"/>
      </w:r>
    </w:p>
    <w:p w:rsidR="00FB2583" w:rsidRDefault="00FB258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9E1C40">
        <w:trPr>
          <w:trHeight w:val="3528"/>
        </w:trPr>
        <w:tc>
          <w:tcPr>
            <w:tcW w:w="11016" w:type="dxa"/>
            <w:shd w:val="clear" w:color="auto" w:fill="auto"/>
          </w:tcPr>
          <w:p w:rsidR="007C6F66" w:rsidRDefault="007C6F66"/>
          <w:tbl>
            <w:tblPr>
              <w:tblStyle w:val="TableGrid"/>
              <w:tblW w:w="10890" w:type="dxa"/>
              <w:tblBorders>
                <w:top w:val="none" w:sz="0" w:space="0" w:color="auto"/>
                <w:left w:val="none" w:sz="0" w:space="0" w:color="auto"/>
                <w:right w:val="none" w:sz="0" w:space="0" w:color="auto"/>
                <w:insideH w:val="single" w:sz="18" w:space="0" w:color="auto"/>
                <w:insideV w:val="single" w:sz="24" w:space="0" w:color="auto"/>
              </w:tblBorders>
              <w:tblLook w:val="04A0" w:firstRow="1" w:lastRow="0" w:firstColumn="1" w:lastColumn="0" w:noHBand="0" w:noVBand="1"/>
            </w:tblPr>
            <w:tblGrid>
              <w:gridCol w:w="10890"/>
            </w:tblGrid>
            <w:tr w:rsidR="00DA289F" w:rsidRPr="009B5386">
              <w:tc>
                <w:tcPr>
                  <w:tcW w:w="10890" w:type="dxa"/>
                  <w:tcBorders>
                    <w:top w:val="nil"/>
                    <w:bottom w:val="single" w:sz="18" w:space="0" w:color="auto"/>
                  </w:tcBorders>
                  <w:shd w:val="clear" w:color="auto" w:fill="auto"/>
                </w:tcPr>
                <w:p w:rsidR="00DA289F" w:rsidRDefault="00DA289F" w:rsidP="00D236A5">
                  <w:pPr>
                    <w:rPr>
                      <w:b/>
                      <w:sz w:val="28"/>
                      <w:szCs w:val="28"/>
                    </w:rPr>
                  </w:pPr>
                  <w:r>
                    <w:rPr>
                      <w:b/>
                      <w:sz w:val="28"/>
                      <w:szCs w:val="28"/>
                    </w:rPr>
                    <w:t>Annotated Agenda</w:t>
                  </w:r>
                </w:p>
                <w:p w:rsidR="002D3C0B" w:rsidRDefault="002D3C0B" w:rsidP="00D236A5">
                  <w:pPr>
                    <w:rPr>
                      <w:i/>
                      <w:sz w:val="24"/>
                      <w:szCs w:val="24"/>
                    </w:rPr>
                  </w:pPr>
                  <w:r w:rsidRPr="002D3C0B">
                    <w:rPr>
                      <w:i/>
                      <w:sz w:val="20"/>
                      <w:szCs w:val="20"/>
                    </w:rPr>
                    <w:t>Lesson plan must include the following components, in some form:</w:t>
                  </w:r>
                  <w:r>
                    <w:rPr>
                      <w:i/>
                      <w:sz w:val="24"/>
                      <w:szCs w:val="24"/>
                    </w:rPr>
                    <w:t xml:space="preserve"> </w:t>
                  </w:r>
                </w:p>
                <w:p w:rsidR="002D3C0B" w:rsidRDefault="002D3C0B" w:rsidP="002D3C0B">
                  <w:pPr>
                    <w:pStyle w:val="ListParagraph"/>
                    <w:numPr>
                      <w:ilvl w:val="0"/>
                      <w:numId w:val="15"/>
                    </w:numPr>
                    <w:rPr>
                      <w:i/>
                      <w:sz w:val="20"/>
                      <w:szCs w:val="20"/>
                    </w:rPr>
                  </w:pPr>
                  <w:r>
                    <w:rPr>
                      <w:i/>
                      <w:sz w:val="20"/>
                      <w:szCs w:val="20"/>
                    </w:rPr>
                    <w:t xml:space="preserve">Opening: What topic will be on the Do Now?  How will you introduce the Daily Question?  </w:t>
                  </w:r>
                </w:p>
                <w:p w:rsidR="002D3C0B" w:rsidRPr="008A7C02" w:rsidRDefault="002D3C0B" w:rsidP="002D3C0B">
                  <w:pPr>
                    <w:pStyle w:val="ListParagraph"/>
                    <w:numPr>
                      <w:ilvl w:val="0"/>
                      <w:numId w:val="15"/>
                    </w:numPr>
                    <w:rPr>
                      <w:i/>
                      <w:sz w:val="20"/>
                      <w:szCs w:val="20"/>
                    </w:rPr>
                  </w:pPr>
                  <w:r>
                    <w:rPr>
                      <w:i/>
                      <w:sz w:val="20"/>
                      <w:szCs w:val="20"/>
                    </w:rPr>
                    <w:t xml:space="preserve">Investment/Hook/Exploration: </w:t>
                  </w:r>
                  <w:r w:rsidR="008A7C02" w:rsidRPr="008A7C02">
                    <w:rPr>
                      <w:rFonts w:cs="Arial"/>
                      <w:i/>
                      <w:sz w:val="20"/>
                      <w:szCs w:val="20"/>
                    </w:rPr>
                    <w:t>How will you communicate the importance of the lesson?  How does the lesson connect to students’ goals?  How will you capture your students’ interest and spark their curiosity?</w:t>
                  </w:r>
                  <w:r w:rsidR="008A7C02">
                    <w:rPr>
                      <w:rFonts w:cs="Arial"/>
                      <w:i/>
                      <w:sz w:val="20"/>
                      <w:szCs w:val="20"/>
                    </w:rPr>
                    <w:t xml:space="preserve">  How will you build on previous learning?</w:t>
                  </w:r>
                </w:p>
                <w:p w:rsidR="008A7C02" w:rsidRDefault="008A7C02" w:rsidP="002D3C0B">
                  <w:pPr>
                    <w:pStyle w:val="ListParagraph"/>
                    <w:numPr>
                      <w:ilvl w:val="0"/>
                      <w:numId w:val="15"/>
                    </w:numPr>
                    <w:rPr>
                      <w:i/>
                      <w:sz w:val="20"/>
                      <w:szCs w:val="20"/>
                    </w:rPr>
                  </w:pPr>
                  <w:r>
                    <w:rPr>
                      <w:i/>
                      <w:sz w:val="20"/>
                      <w:szCs w:val="20"/>
                    </w:rPr>
                    <w:t>Intro to New Material: How will you introduce new content?  (Independent, group, or whole-class reading; modeling; a video; exploration or mini-lab; centers/stations/movement around the classroom, etc.)  Include titles and links (if applicable) for texts.</w:t>
                  </w:r>
                </w:p>
                <w:p w:rsidR="00285DF0" w:rsidRDefault="00285DF0" w:rsidP="002D3C0B">
                  <w:pPr>
                    <w:pStyle w:val="ListParagraph"/>
                    <w:numPr>
                      <w:ilvl w:val="0"/>
                      <w:numId w:val="15"/>
                    </w:numPr>
                    <w:rPr>
                      <w:i/>
                      <w:sz w:val="20"/>
                      <w:szCs w:val="20"/>
                    </w:rPr>
                  </w:pPr>
                  <w:r>
                    <w:rPr>
                      <w:i/>
                      <w:sz w:val="20"/>
                      <w:szCs w:val="20"/>
                    </w:rPr>
                    <w:t xml:space="preserve">Guided Practice: How will students practice knowledge and skills?  How will they engage </w:t>
                  </w:r>
                  <w:r>
                    <w:rPr>
                      <w:i/>
                      <w:sz w:val="20"/>
                      <w:szCs w:val="20"/>
                      <w:u w:val="single"/>
                    </w:rPr>
                    <w:t>authentically</w:t>
                  </w:r>
                  <w:r>
                    <w:rPr>
                      <w:i/>
                      <w:sz w:val="20"/>
                      <w:szCs w:val="20"/>
                    </w:rPr>
                    <w:t xml:space="preserve">?  </w:t>
                  </w:r>
                </w:p>
                <w:p w:rsidR="00285DF0" w:rsidRDefault="00285DF0" w:rsidP="002D3C0B">
                  <w:pPr>
                    <w:pStyle w:val="ListParagraph"/>
                    <w:numPr>
                      <w:ilvl w:val="0"/>
                      <w:numId w:val="15"/>
                    </w:numPr>
                    <w:rPr>
                      <w:i/>
                      <w:sz w:val="20"/>
                      <w:szCs w:val="20"/>
                    </w:rPr>
                  </w:pPr>
                  <w:r>
                    <w:rPr>
                      <w:i/>
                      <w:sz w:val="20"/>
                      <w:szCs w:val="20"/>
                    </w:rPr>
                    <w:t>Collaborative Practice: How will students practice knowledge and skills in partners or groups?  How will you support and provide feedback?</w:t>
                  </w:r>
                </w:p>
                <w:p w:rsidR="00285DF0" w:rsidRDefault="00285DF0" w:rsidP="002D3C0B">
                  <w:pPr>
                    <w:pStyle w:val="ListParagraph"/>
                    <w:numPr>
                      <w:ilvl w:val="0"/>
                      <w:numId w:val="15"/>
                    </w:numPr>
                    <w:rPr>
                      <w:i/>
                      <w:sz w:val="20"/>
                      <w:szCs w:val="20"/>
                    </w:rPr>
                  </w:pPr>
                  <w:r>
                    <w:rPr>
                      <w:i/>
                      <w:sz w:val="20"/>
                      <w:szCs w:val="20"/>
                    </w:rPr>
                    <w:t xml:space="preserve">Independent Practice/Assessment/Performance: How will students demonstrate learning?  Note: </w:t>
                  </w:r>
                  <w:r w:rsidR="00924F2B">
                    <w:rPr>
                      <w:i/>
                      <w:sz w:val="20"/>
                      <w:szCs w:val="20"/>
                    </w:rPr>
                    <w:t>This may be an independent practice or assessment, a performance-based task, or both.</w:t>
                  </w:r>
                </w:p>
                <w:p w:rsidR="00924F2B" w:rsidRDefault="00924F2B" w:rsidP="002D3C0B">
                  <w:pPr>
                    <w:pStyle w:val="ListParagraph"/>
                    <w:numPr>
                      <w:ilvl w:val="0"/>
                      <w:numId w:val="15"/>
                    </w:numPr>
                    <w:rPr>
                      <w:i/>
                      <w:sz w:val="20"/>
                      <w:szCs w:val="20"/>
                    </w:rPr>
                  </w:pPr>
                  <w:r>
                    <w:rPr>
                      <w:i/>
                      <w:sz w:val="20"/>
                      <w:szCs w:val="20"/>
                    </w:rPr>
                    <w:t>Checks for Understanding: At what points, and how, will you check student understanding throughout all portions of the lesson?</w:t>
                  </w:r>
                </w:p>
                <w:p w:rsidR="00924F2B" w:rsidRPr="00924F2B" w:rsidRDefault="00924F2B" w:rsidP="00924F2B">
                  <w:pPr>
                    <w:rPr>
                      <w:i/>
                      <w:sz w:val="20"/>
                      <w:szCs w:val="20"/>
                    </w:rPr>
                  </w:pPr>
                </w:p>
                <w:p w:rsidR="00FB2583" w:rsidRDefault="00924F2B" w:rsidP="00924F2B">
                  <w:pPr>
                    <w:rPr>
                      <w:i/>
                      <w:sz w:val="20"/>
                      <w:szCs w:val="20"/>
                    </w:rPr>
                  </w:pPr>
                  <w:r>
                    <w:rPr>
                      <w:i/>
                      <w:sz w:val="20"/>
                      <w:szCs w:val="20"/>
                    </w:rPr>
                    <w:t>**While all components must be present, the specific format and order may vary.  There may be multiple rounds of any part of the lesson plan.</w:t>
                  </w:r>
                </w:p>
                <w:p w:rsidR="00924F2B" w:rsidRPr="00924F2B" w:rsidRDefault="00924F2B" w:rsidP="00924F2B">
                  <w:pPr>
                    <w:rPr>
                      <w:i/>
                      <w:sz w:val="20"/>
                      <w:szCs w:val="20"/>
                    </w:rPr>
                  </w:pPr>
                </w:p>
              </w:tc>
            </w:tr>
            <w:tr w:rsidR="00DA289F" w:rsidRPr="00AD553B">
              <w:trPr>
                <w:trHeight w:val="405"/>
              </w:trPr>
              <w:tc>
                <w:tcPr>
                  <w:tcW w:w="10890" w:type="dxa"/>
                  <w:tcBorders>
                    <w:top w:val="single" w:sz="8" w:space="0" w:color="auto"/>
                    <w:left w:val="single" w:sz="8" w:space="0" w:color="auto"/>
                    <w:bottom w:val="single" w:sz="8" w:space="0" w:color="auto"/>
                    <w:right w:val="single" w:sz="8" w:space="0" w:color="auto"/>
                  </w:tcBorders>
                  <w:shd w:val="clear" w:color="auto" w:fill="auto"/>
                  <w:vAlign w:val="center"/>
                </w:tcPr>
                <w:p w:rsidR="00DA289F" w:rsidRDefault="00DA289F" w:rsidP="00D236A5">
                  <w:r>
                    <w:t>Include a detailed agenda for your lesson plan here.  This should include a description of each component of your lesson and should provide a general overview of how your students will meet the objective of the lesson.</w:t>
                  </w:r>
                </w:p>
                <w:p w:rsidR="002D690C" w:rsidRDefault="002D690C" w:rsidP="002D690C">
                  <w:pPr>
                    <w:rPr>
                      <w:rFonts w:ascii="Arial Narrow" w:hAnsi="Arial Narrow"/>
                      <w:b/>
                    </w:rPr>
                  </w:pPr>
                </w:p>
                <w:p w:rsidR="002D690C" w:rsidRDefault="002D690C" w:rsidP="002D690C">
                  <w:pPr>
                    <w:rPr>
                      <w:rFonts w:ascii="Arial Narrow" w:hAnsi="Arial Narrow"/>
                    </w:rPr>
                  </w:pPr>
                  <w:r>
                    <w:rPr>
                      <w:rFonts w:ascii="Arial Narrow" w:hAnsi="Arial Narrow"/>
                      <w:b/>
                    </w:rPr>
                    <w:t xml:space="preserve">Do Now: </w:t>
                  </w:r>
                  <w:r>
                    <w:rPr>
                      <w:rFonts w:ascii="Arial Narrow" w:hAnsi="Arial Narrow"/>
                    </w:rPr>
                    <w:t>Mixed review for subtraction and addition word problems where students generate the expression and model on the number line.(10 minutes)</w:t>
                  </w:r>
                </w:p>
                <w:p w:rsidR="002D690C" w:rsidRPr="002D690C" w:rsidRDefault="002D690C" w:rsidP="002D690C">
                  <w:pPr>
                    <w:rPr>
                      <w:rFonts w:ascii="Arial Narrow" w:hAnsi="Arial Narrow"/>
                    </w:rPr>
                  </w:pPr>
                </w:p>
                <w:p w:rsidR="002D690C" w:rsidRDefault="002D690C" w:rsidP="002D690C">
                  <w:pPr>
                    <w:rPr>
                      <w:rFonts w:ascii="Arial Narrow" w:hAnsi="Arial Narrow"/>
                    </w:rPr>
                  </w:pPr>
                </w:p>
                <w:p w:rsidR="002D690C" w:rsidRPr="002D690C" w:rsidRDefault="002D690C" w:rsidP="002D690C">
                  <w:pPr>
                    <w:rPr>
                      <w:rFonts w:ascii="Arial Narrow" w:hAnsi="Arial Narrow"/>
                    </w:rPr>
                  </w:pPr>
                  <w:r>
                    <w:rPr>
                      <w:rFonts w:ascii="Arial Narrow" w:hAnsi="Arial Narrow"/>
                      <w:b/>
                    </w:rPr>
                    <w:t>Speed Drill- 1 min. time subtraction and addition (</w:t>
                  </w:r>
                  <w:r>
                    <w:rPr>
                      <w:rFonts w:ascii="Arial Narrow" w:hAnsi="Arial Narrow"/>
                    </w:rPr>
                    <w:t>4 minutes)</w:t>
                  </w:r>
                </w:p>
                <w:p w:rsidR="002D690C" w:rsidRDefault="002D690C" w:rsidP="002D690C">
                  <w:pPr>
                    <w:rPr>
                      <w:rFonts w:ascii="Arial Narrow" w:hAnsi="Arial Narrow"/>
                      <w:b/>
                    </w:rPr>
                  </w:pPr>
                </w:p>
                <w:p w:rsidR="002D690C" w:rsidRDefault="002D690C" w:rsidP="002D690C">
                  <w:pPr>
                    <w:rPr>
                      <w:rFonts w:ascii="Arial Narrow" w:hAnsi="Arial Narrow"/>
                    </w:rPr>
                  </w:pPr>
                  <w:r>
                    <w:rPr>
                      <w:rFonts w:ascii="Arial Narrow" w:hAnsi="Arial Narrow"/>
                      <w:b/>
                    </w:rPr>
                    <w:t xml:space="preserve">GP: </w:t>
                  </w:r>
                  <w:r w:rsidRPr="002D690C">
                    <w:rPr>
                      <w:rFonts w:ascii="Arial Narrow" w:hAnsi="Arial Narrow"/>
                    </w:rPr>
                    <w:t>Review HW</w:t>
                  </w:r>
                  <w:r>
                    <w:rPr>
                      <w:rFonts w:ascii="Arial Narrow" w:hAnsi="Arial Narrow"/>
                    </w:rPr>
                    <w:t xml:space="preserve"> from previous night to review all of our addition and subtraction rules.</w:t>
                  </w:r>
                  <w:r w:rsidRPr="002D690C">
                    <w:rPr>
                      <w:rFonts w:ascii="Arial Narrow" w:hAnsi="Arial Narrow"/>
                    </w:rPr>
                    <w:t xml:space="preserve"> </w:t>
                  </w:r>
                  <w:r w:rsidRPr="003724E7">
                    <w:rPr>
                      <w:rFonts w:ascii="Arial Narrow" w:hAnsi="Arial Narrow"/>
                    </w:rPr>
                    <w:t>Derive equations and visually represent problems on a number line on sheets around the room.</w:t>
                  </w:r>
                  <w:r>
                    <w:rPr>
                      <w:rFonts w:ascii="Arial Narrow" w:hAnsi="Arial Narrow"/>
                    </w:rPr>
                    <w:t>(30 minutes)</w:t>
                  </w:r>
                </w:p>
                <w:p w:rsidR="002D690C" w:rsidRDefault="002D690C" w:rsidP="002D690C">
                  <w:pPr>
                    <w:rPr>
                      <w:rFonts w:ascii="Arial Narrow" w:hAnsi="Arial Narrow"/>
                    </w:rPr>
                  </w:pPr>
                </w:p>
                <w:p w:rsidR="002D690C" w:rsidRPr="003724E7" w:rsidRDefault="002D690C" w:rsidP="002D690C">
                  <w:pPr>
                    <w:rPr>
                      <w:rFonts w:ascii="Arial Narrow" w:hAnsi="Arial Narrow"/>
                      <w:b/>
                    </w:rPr>
                  </w:pPr>
                </w:p>
                <w:p w:rsidR="002D690C" w:rsidRDefault="002D690C" w:rsidP="002D690C">
                  <w:pPr>
                    <w:rPr>
                      <w:rFonts w:ascii="Arial Narrow" w:hAnsi="Arial Narrow"/>
                    </w:rPr>
                  </w:pPr>
                  <w:r w:rsidRPr="002D690C">
                    <w:rPr>
                      <w:rFonts w:ascii="Arial Narrow" w:hAnsi="Arial Narrow"/>
                      <w:b/>
                    </w:rPr>
                    <w:t xml:space="preserve">Part 2: LC Formative Assessment that covers all of 7.NS.A.1 to date </w:t>
                  </w:r>
                  <w:r>
                    <w:rPr>
                      <w:rFonts w:ascii="Arial Narrow" w:hAnsi="Arial Narrow"/>
                    </w:rPr>
                    <w:t>(40 minutes)</w:t>
                  </w:r>
                </w:p>
                <w:p w:rsidR="002D690C" w:rsidRPr="002D690C" w:rsidRDefault="002D690C" w:rsidP="002D690C">
                  <w:pPr>
                    <w:rPr>
                      <w:rFonts w:ascii="Arial Narrow" w:hAnsi="Arial Narrow"/>
                      <w:b/>
                    </w:rPr>
                  </w:pPr>
                </w:p>
                <w:p w:rsidR="002D690C" w:rsidRDefault="002D690C" w:rsidP="002D690C">
                  <w:pPr>
                    <w:rPr>
                      <w:rFonts w:ascii="Arial Narrow" w:hAnsi="Arial Narrow"/>
                    </w:rPr>
                  </w:pPr>
                  <w:r>
                    <w:rPr>
                      <w:rFonts w:ascii="Arial Narrow" w:hAnsi="Arial Narrow"/>
                    </w:rPr>
                    <w:t>(NS.1a, b, c, d)</w:t>
                  </w:r>
                </w:p>
                <w:p w:rsidR="002D690C" w:rsidRDefault="002D690C" w:rsidP="002D690C">
                  <w:pPr>
                    <w:pStyle w:val="ListParagraph"/>
                    <w:numPr>
                      <w:ilvl w:val="0"/>
                      <w:numId w:val="16"/>
                    </w:numPr>
                    <w:rPr>
                      <w:rFonts w:ascii="Arial Narrow" w:hAnsi="Arial Narrow"/>
                    </w:rPr>
                  </w:pPr>
                  <w:r>
                    <w:rPr>
                      <w:rFonts w:ascii="Arial Narrow" w:hAnsi="Arial Narrow"/>
                    </w:rPr>
                    <w:t xml:space="preserve">Modeling with number lines </w:t>
                  </w:r>
                </w:p>
                <w:p w:rsidR="002D690C" w:rsidRDefault="002D690C" w:rsidP="002D690C">
                  <w:pPr>
                    <w:pStyle w:val="ListParagraph"/>
                    <w:numPr>
                      <w:ilvl w:val="0"/>
                      <w:numId w:val="16"/>
                    </w:numPr>
                    <w:rPr>
                      <w:rFonts w:ascii="Arial Narrow" w:hAnsi="Arial Narrow"/>
                    </w:rPr>
                  </w:pPr>
                  <w:r>
                    <w:rPr>
                      <w:rFonts w:ascii="Arial Narrow" w:hAnsi="Arial Narrow"/>
                    </w:rPr>
                    <w:t>Opposites and absolute value</w:t>
                  </w:r>
                </w:p>
                <w:p w:rsidR="002D690C" w:rsidRDefault="002D690C" w:rsidP="002D690C">
                  <w:pPr>
                    <w:pStyle w:val="ListParagraph"/>
                    <w:numPr>
                      <w:ilvl w:val="0"/>
                      <w:numId w:val="16"/>
                    </w:numPr>
                    <w:rPr>
                      <w:rFonts w:ascii="Arial Narrow" w:hAnsi="Arial Narrow"/>
                    </w:rPr>
                  </w:pPr>
                  <w:r>
                    <w:rPr>
                      <w:rFonts w:ascii="Arial Narrow" w:hAnsi="Arial Narrow"/>
                    </w:rPr>
                    <w:t xml:space="preserve">Real-world scenarios with opposites </w:t>
                  </w:r>
                </w:p>
                <w:p w:rsidR="002D690C" w:rsidRDefault="002D690C" w:rsidP="002D690C">
                  <w:pPr>
                    <w:pStyle w:val="ListParagraph"/>
                    <w:numPr>
                      <w:ilvl w:val="0"/>
                      <w:numId w:val="16"/>
                    </w:numPr>
                    <w:rPr>
                      <w:rFonts w:ascii="Arial Narrow" w:hAnsi="Arial Narrow"/>
                    </w:rPr>
                  </w:pPr>
                  <w:r>
                    <w:rPr>
                      <w:rFonts w:ascii="Arial Narrow" w:hAnsi="Arial Narrow"/>
                    </w:rPr>
                    <w:t>Adding integers using the rule</w:t>
                  </w:r>
                </w:p>
                <w:p w:rsidR="002D690C" w:rsidRDefault="002D690C" w:rsidP="002D690C">
                  <w:pPr>
                    <w:pStyle w:val="ListParagraph"/>
                    <w:numPr>
                      <w:ilvl w:val="0"/>
                      <w:numId w:val="16"/>
                    </w:numPr>
                    <w:rPr>
                      <w:rFonts w:ascii="Arial Narrow" w:hAnsi="Arial Narrow"/>
                    </w:rPr>
                  </w:pPr>
                  <w:r>
                    <w:rPr>
                      <w:rFonts w:ascii="Arial Narrow" w:hAnsi="Arial Narrow"/>
                    </w:rPr>
                    <w:t xml:space="preserve">Subtracting integers using the rule </w:t>
                  </w:r>
                </w:p>
                <w:p w:rsidR="002D690C" w:rsidRPr="00CC6B77" w:rsidRDefault="002D690C" w:rsidP="002D690C">
                  <w:pPr>
                    <w:pStyle w:val="ListParagraph"/>
                    <w:numPr>
                      <w:ilvl w:val="0"/>
                      <w:numId w:val="16"/>
                    </w:numPr>
                    <w:rPr>
                      <w:rFonts w:ascii="Arial Narrow" w:hAnsi="Arial Narrow"/>
                    </w:rPr>
                  </w:pPr>
                  <w:r>
                    <w:rPr>
                      <w:rFonts w:ascii="Arial Narrow" w:hAnsi="Arial Narrow"/>
                    </w:rPr>
                    <w:t xml:space="preserve">Abstract reasoning with integers (i.e. </w:t>
                  </w:r>
                  <w:r w:rsidRPr="00CC6B77">
                    <w:rPr>
                      <w:rFonts w:ascii="Arial Narrow" w:hAnsi="Arial Narrow"/>
                      <w:i/>
                    </w:rPr>
                    <w:t>m – n</w:t>
                  </w:r>
                  <w:r>
                    <w:rPr>
                      <w:rFonts w:ascii="Arial Narrow" w:hAnsi="Arial Narrow"/>
                    </w:rPr>
                    <w:t xml:space="preserve"> = </w:t>
                  </w:r>
                  <w:r w:rsidRPr="00CC6B77">
                    <w:rPr>
                      <w:rFonts w:ascii="Arial Narrow" w:hAnsi="Arial Narrow"/>
                      <w:i/>
                    </w:rPr>
                    <w:t>m + -n</w:t>
                  </w:r>
                  <w:r>
                    <w:rPr>
                      <w:rFonts w:ascii="Arial Narrow" w:hAnsi="Arial Narrow"/>
                    </w:rPr>
                    <w:t>)</w:t>
                  </w:r>
                </w:p>
                <w:p w:rsidR="002D690C" w:rsidRDefault="002D690C" w:rsidP="00D236A5"/>
                <w:p w:rsidR="00DA289F" w:rsidRDefault="002D690C" w:rsidP="00D236A5">
                  <w:r>
                    <w:t>Pass out HW with 6 minutes left to go over</w:t>
                  </w:r>
                </w:p>
                <w:p w:rsidR="00FB2583" w:rsidRDefault="00FB2583" w:rsidP="00D236A5"/>
                <w:p w:rsidR="00DA289F" w:rsidRPr="00AD553B" w:rsidRDefault="00DA289F" w:rsidP="00D236A5"/>
              </w:tc>
            </w:tr>
            <w:tr w:rsidR="00DA289F" w:rsidRPr="00AD553B">
              <w:trPr>
                <w:trHeight w:val="405"/>
              </w:trPr>
              <w:tc>
                <w:tcPr>
                  <w:tcW w:w="10890" w:type="dxa"/>
                  <w:tcBorders>
                    <w:top w:val="single" w:sz="8" w:space="0" w:color="auto"/>
                    <w:left w:val="nil"/>
                    <w:bottom w:val="single" w:sz="8" w:space="0" w:color="auto"/>
                    <w:right w:val="nil"/>
                  </w:tcBorders>
                  <w:shd w:val="clear" w:color="auto" w:fill="auto"/>
                  <w:vAlign w:val="center"/>
                </w:tcPr>
                <w:p w:rsidR="00DA289F" w:rsidRDefault="00DA289F" w:rsidP="00D236A5"/>
              </w:tc>
            </w:tr>
            <w:tr w:rsidR="00771265" w:rsidRPr="00AD553B">
              <w:trPr>
                <w:trHeight w:val="405"/>
              </w:trPr>
              <w:tc>
                <w:tcPr>
                  <w:tcW w:w="10890" w:type="dxa"/>
                  <w:tcBorders>
                    <w:top w:val="single" w:sz="8" w:space="0" w:color="auto"/>
                    <w:left w:val="single" w:sz="8" w:space="0" w:color="auto"/>
                    <w:bottom w:val="single" w:sz="8" w:space="0" w:color="auto"/>
                    <w:right w:val="single" w:sz="8" w:space="0" w:color="auto"/>
                  </w:tcBorders>
                  <w:shd w:val="clear" w:color="auto" w:fill="auto"/>
                  <w:vAlign w:val="center"/>
                </w:tcPr>
                <w:p w:rsidR="00771265" w:rsidRPr="00771265" w:rsidRDefault="00771265" w:rsidP="00771265">
                  <w:pPr>
                    <w:rPr>
                      <w:b/>
                    </w:rPr>
                  </w:pPr>
                  <w:r w:rsidRPr="00771265">
                    <w:rPr>
                      <w:b/>
                    </w:rPr>
                    <w:t>HOMEWORK           __</w:t>
                  </w:r>
                  <w:r w:rsidR="002D690C">
                    <w:rPr>
                      <w:b/>
                    </w:rPr>
                    <w:t>X</w:t>
                  </w:r>
                  <w:r w:rsidRPr="00771265">
                    <w:rPr>
                      <w:b/>
                    </w:rPr>
                    <w:t>__Y             ____N</w:t>
                  </w:r>
                </w:p>
                <w:p w:rsidR="00771265" w:rsidRPr="00771265" w:rsidRDefault="00771265" w:rsidP="00771265">
                  <w:pPr>
                    <w:rPr>
                      <w:rFonts w:cs="Arial"/>
                    </w:rPr>
                  </w:pPr>
                </w:p>
                <w:p w:rsidR="00771265" w:rsidRPr="00771265" w:rsidRDefault="00771265" w:rsidP="00771265">
                  <w:pPr>
                    <w:rPr>
                      <w:rFonts w:cs="Arial"/>
                    </w:rPr>
                  </w:pPr>
                  <w:r w:rsidRPr="00771265">
                    <w:rPr>
                      <w:rFonts w:cs="Arial"/>
                    </w:rPr>
                    <w:t>How will students continue to practice what they have learned?</w:t>
                  </w:r>
                </w:p>
                <w:p w:rsidR="00771265" w:rsidRDefault="002D690C" w:rsidP="00DA289F">
                  <w:pPr>
                    <w:rPr>
                      <w:b/>
                    </w:rPr>
                  </w:pPr>
                  <w:r>
                    <w:rPr>
                      <w:b/>
                    </w:rPr>
                    <w:t>Students will have multiplication and division HW</w:t>
                  </w:r>
                </w:p>
                <w:p w:rsidR="00771265" w:rsidRDefault="00771265" w:rsidP="00DA289F">
                  <w:pPr>
                    <w:rPr>
                      <w:b/>
                    </w:rPr>
                  </w:pPr>
                </w:p>
                <w:p w:rsidR="00771265" w:rsidRDefault="00771265" w:rsidP="00DA289F">
                  <w:pPr>
                    <w:rPr>
                      <w:b/>
                    </w:rPr>
                  </w:pPr>
                </w:p>
                <w:p w:rsidR="00771265" w:rsidRDefault="00771265" w:rsidP="00DA289F">
                  <w:pPr>
                    <w:rPr>
                      <w:b/>
                    </w:rPr>
                  </w:pPr>
                </w:p>
              </w:tc>
            </w:tr>
          </w:tbl>
          <w:p w:rsidR="009926F7" w:rsidRDefault="009926F7" w:rsidP="002D1882">
            <w:pPr>
              <w:rPr>
                <w:b/>
                <w:sz w:val="28"/>
                <w:szCs w:val="28"/>
              </w:rPr>
            </w:pPr>
          </w:p>
          <w:tbl>
            <w:tblPr>
              <w:tblStyle w:val="TableGrid"/>
              <w:tblW w:w="10800" w:type="dxa"/>
              <w:tblInd w:w="10" w:type="dxa"/>
              <w:tblBorders>
                <w:top w:val="none" w:sz="0" w:space="0" w:color="auto"/>
                <w:left w:val="none" w:sz="0" w:space="0" w:color="auto"/>
                <w:right w:val="none" w:sz="0" w:space="0" w:color="auto"/>
                <w:insideH w:val="single" w:sz="18" w:space="0" w:color="auto"/>
                <w:insideV w:val="single" w:sz="24" w:space="0" w:color="auto"/>
              </w:tblBorders>
              <w:tblLook w:val="04A0" w:firstRow="1" w:lastRow="0" w:firstColumn="1" w:lastColumn="0" w:noHBand="0" w:noVBand="1"/>
            </w:tblPr>
            <w:tblGrid>
              <w:gridCol w:w="10800"/>
            </w:tblGrid>
            <w:tr w:rsidR="002D1882" w:rsidRPr="009B5386">
              <w:tc>
                <w:tcPr>
                  <w:tcW w:w="10800" w:type="dxa"/>
                  <w:tcBorders>
                    <w:top w:val="nil"/>
                    <w:bottom w:val="single" w:sz="18" w:space="0" w:color="auto"/>
                  </w:tcBorders>
                  <w:shd w:val="clear" w:color="auto" w:fill="auto"/>
                </w:tcPr>
                <w:p w:rsidR="002D1882" w:rsidRPr="009B5386" w:rsidRDefault="007A1E1F" w:rsidP="002D1882">
                  <w:pPr>
                    <w:rPr>
                      <w:b/>
                      <w:sz w:val="28"/>
                      <w:szCs w:val="28"/>
                    </w:rPr>
                  </w:pPr>
                  <w:r>
                    <w:rPr>
                      <w:b/>
                      <w:sz w:val="28"/>
                      <w:szCs w:val="28"/>
                    </w:rPr>
                    <w:t>Differentiation</w:t>
                  </w:r>
                </w:p>
              </w:tc>
            </w:tr>
            <w:tr w:rsidR="002D1882">
              <w:trPr>
                <w:trHeight w:val="405"/>
              </w:trPr>
              <w:tc>
                <w:tcPr>
                  <w:tcW w:w="10800" w:type="dxa"/>
                  <w:tcBorders>
                    <w:top w:val="single" w:sz="18" w:space="0" w:color="auto"/>
                    <w:left w:val="nil"/>
                    <w:bottom w:val="single" w:sz="8" w:space="0" w:color="auto"/>
                    <w:right w:val="nil"/>
                  </w:tcBorders>
                  <w:shd w:val="clear" w:color="auto" w:fill="auto"/>
                  <w:vAlign w:val="center"/>
                </w:tcPr>
                <w:p w:rsidR="002D1882" w:rsidRDefault="002D1882" w:rsidP="00367B42"/>
              </w:tc>
            </w:tr>
            <w:tr w:rsidR="002D1882" w:rsidRPr="00AD553B">
              <w:trPr>
                <w:trHeight w:val="2482"/>
              </w:trPr>
              <w:tc>
                <w:tcPr>
                  <w:tcW w:w="10800" w:type="dxa"/>
                  <w:tcBorders>
                    <w:top w:val="single" w:sz="8" w:space="0" w:color="auto"/>
                    <w:left w:val="single" w:sz="8" w:space="0" w:color="auto"/>
                    <w:bottom w:val="single" w:sz="8" w:space="0" w:color="auto"/>
                    <w:right w:val="single" w:sz="8" w:space="0" w:color="auto"/>
                  </w:tcBorders>
                  <w:shd w:val="clear" w:color="auto" w:fill="auto"/>
                </w:tcPr>
                <w:p w:rsidR="00AB4615" w:rsidRDefault="00AB4615" w:rsidP="00AB4615">
                  <w:r>
                    <w:t xml:space="preserve">Describe how you will differentiate the texts your students </w:t>
                  </w:r>
                  <w:r w:rsidRPr="00D575CE">
                    <w:t>will access within this lesson, as well as the learning activities, in order to make the lesson accessible and accelerate the progress of</w:t>
                  </w:r>
                  <w:r>
                    <w:t xml:space="preserve"> all students.</w:t>
                  </w:r>
                </w:p>
                <w:p w:rsidR="00AB4615" w:rsidRDefault="00AB4615" w:rsidP="00AB4615"/>
                <w:p w:rsidR="00AB4615" w:rsidRDefault="00AB4615" w:rsidP="00AB4615"/>
                <w:p w:rsidR="00AB4615" w:rsidRDefault="002D690C" w:rsidP="00AB4615">
                  <w:r>
                    <w:t>Students will use number lines and word problems to model their understanding of the addition and subtraction of two integers.</w:t>
                  </w:r>
                </w:p>
                <w:p w:rsidR="00AB4615" w:rsidRDefault="00AB4615" w:rsidP="00AB4615"/>
                <w:p w:rsidR="00AB4615" w:rsidRDefault="00AB4615" w:rsidP="00AB4615"/>
                <w:p w:rsidR="00AB4615" w:rsidRDefault="00AB4615" w:rsidP="00AB4615">
                  <w:r>
                    <w:t xml:space="preserve">Which strategies </w:t>
                  </w:r>
                  <w:proofErr w:type="gramStart"/>
                  <w:r>
                    <w:t>be</w:t>
                  </w:r>
                  <w:proofErr w:type="gramEnd"/>
                  <w:r>
                    <w:t xml:space="preserve"> leveraged in order to make the content and skills included within this lesson plan accessible to English Language Learners?   </w:t>
                  </w:r>
                </w:p>
                <w:p w:rsidR="00367B42" w:rsidRDefault="00367B42" w:rsidP="00AB4615">
                  <w:pPr>
                    <w:rPr>
                      <w:b/>
                    </w:rPr>
                  </w:pPr>
                </w:p>
                <w:p w:rsidR="00367B42" w:rsidRDefault="00367B42" w:rsidP="005C0DD0">
                  <w:pPr>
                    <w:rPr>
                      <w:b/>
                    </w:rPr>
                  </w:pPr>
                </w:p>
                <w:p w:rsidR="00AB4615" w:rsidRDefault="00AB4615" w:rsidP="005C0DD0">
                  <w:pPr>
                    <w:rPr>
                      <w:b/>
                    </w:rPr>
                  </w:pPr>
                </w:p>
                <w:p w:rsidR="00AB4615" w:rsidRDefault="00AB4615" w:rsidP="005C0DD0">
                  <w:pPr>
                    <w:rPr>
                      <w:b/>
                    </w:rPr>
                  </w:pPr>
                </w:p>
                <w:p w:rsidR="00AB4615" w:rsidRDefault="00AB4615" w:rsidP="005C0DD0">
                  <w:pPr>
                    <w:rPr>
                      <w:b/>
                    </w:rPr>
                  </w:pPr>
                </w:p>
                <w:p w:rsidR="00367B42" w:rsidRPr="00367B42" w:rsidRDefault="00367B42" w:rsidP="005C0DD0">
                  <w:pPr>
                    <w:rPr>
                      <w:b/>
                    </w:rPr>
                  </w:pPr>
                </w:p>
              </w:tc>
            </w:tr>
          </w:tbl>
          <w:p w:rsidR="002D1882" w:rsidRDefault="002D1882" w:rsidP="002D1882">
            <w:pPr>
              <w:rPr>
                <w:sz w:val="24"/>
                <w:szCs w:val="24"/>
              </w:rPr>
            </w:pPr>
          </w:p>
          <w:p w:rsidR="00AB4615" w:rsidRPr="009E1C40" w:rsidRDefault="00AB4615" w:rsidP="002D1882">
            <w:pPr>
              <w:rPr>
                <w:sz w:val="24"/>
                <w:szCs w:val="24"/>
              </w:rPr>
            </w:pPr>
          </w:p>
          <w:p w:rsidR="00AB4615" w:rsidRDefault="00AB4615" w:rsidP="00AB4615">
            <w:pPr>
              <w:rPr>
                <w:b/>
                <w:sz w:val="28"/>
                <w:szCs w:val="28"/>
              </w:rPr>
            </w:pPr>
            <w:r w:rsidRPr="00F94A32">
              <w:rPr>
                <w:b/>
                <w:sz w:val="24"/>
                <w:szCs w:val="24"/>
              </w:rPr>
              <w:t>Please be sure to upload</w:t>
            </w:r>
            <w:r>
              <w:rPr>
                <w:b/>
                <w:sz w:val="24"/>
                <w:szCs w:val="24"/>
              </w:rPr>
              <w:t>…</w:t>
            </w:r>
          </w:p>
          <w:p w:rsidR="00AB4615" w:rsidRPr="00F94A32" w:rsidRDefault="00AB4615" w:rsidP="00AB4615">
            <w:pPr>
              <w:pStyle w:val="ListParagraph"/>
              <w:numPr>
                <w:ilvl w:val="0"/>
                <w:numId w:val="14"/>
              </w:numPr>
              <w:rPr>
                <w:sz w:val="24"/>
                <w:szCs w:val="24"/>
              </w:rPr>
            </w:pPr>
            <w:r>
              <w:rPr>
                <w:sz w:val="24"/>
                <w:szCs w:val="24"/>
              </w:rPr>
              <w:t>PowerPoint</w:t>
            </w:r>
          </w:p>
          <w:p w:rsidR="00AB4615" w:rsidRPr="00F94A32" w:rsidRDefault="00AB4615" w:rsidP="00AB4615">
            <w:pPr>
              <w:pStyle w:val="ListParagraph"/>
              <w:numPr>
                <w:ilvl w:val="0"/>
                <w:numId w:val="14"/>
              </w:numPr>
              <w:rPr>
                <w:sz w:val="24"/>
                <w:szCs w:val="24"/>
              </w:rPr>
            </w:pPr>
            <w:r w:rsidRPr="00F94A32">
              <w:rPr>
                <w:sz w:val="24"/>
                <w:szCs w:val="24"/>
              </w:rPr>
              <w:t>Do Now</w:t>
            </w:r>
            <w:r>
              <w:rPr>
                <w:sz w:val="24"/>
                <w:szCs w:val="24"/>
              </w:rPr>
              <w:t xml:space="preserve"> and Lesson Materials</w:t>
            </w:r>
          </w:p>
          <w:p w:rsidR="00AB4615" w:rsidRPr="00F94A32" w:rsidRDefault="00AB4615" w:rsidP="00AB4615">
            <w:pPr>
              <w:pStyle w:val="ListParagraph"/>
              <w:numPr>
                <w:ilvl w:val="0"/>
                <w:numId w:val="14"/>
              </w:numPr>
              <w:rPr>
                <w:sz w:val="24"/>
                <w:szCs w:val="24"/>
              </w:rPr>
            </w:pPr>
            <w:r w:rsidRPr="00F94A32">
              <w:rPr>
                <w:sz w:val="24"/>
                <w:szCs w:val="24"/>
              </w:rPr>
              <w:t>Differentiated Materials</w:t>
            </w:r>
          </w:p>
          <w:p w:rsidR="00AB4615" w:rsidRDefault="00AB4615" w:rsidP="00AB4615">
            <w:pPr>
              <w:pStyle w:val="ListParagraph"/>
              <w:numPr>
                <w:ilvl w:val="0"/>
                <w:numId w:val="14"/>
              </w:numPr>
              <w:rPr>
                <w:sz w:val="24"/>
                <w:szCs w:val="24"/>
              </w:rPr>
            </w:pPr>
            <w:r w:rsidRPr="00F94A32">
              <w:rPr>
                <w:sz w:val="24"/>
                <w:szCs w:val="24"/>
              </w:rPr>
              <w:t>Formative Assessment</w:t>
            </w:r>
          </w:p>
          <w:p w:rsidR="002D1882" w:rsidRPr="00AB4615" w:rsidRDefault="00AB4615" w:rsidP="00AB4615">
            <w:pPr>
              <w:pStyle w:val="ListParagraph"/>
              <w:numPr>
                <w:ilvl w:val="0"/>
                <w:numId w:val="14"/>
              </w:numPr>
              <w:rPr>
                <w:sz w:val="24"/>
                <w:szCs w:val="24"/>
              </w:rPr>
            </w:pPr>
            <w:r w:rsidRPr="00AB4615">
              <w:rPr>
                <w:sz w:val="24"/>
                <w:szCs w:val="24"/>
              </w:rPr>
              <w:t>Next Steps from Coaching Meeting</w:t>
            </w:r>
          </w:p>
        </w:tc>
      </w:tr>
    </w:tbl>
    <w:p w:rsidR="002D1882" w:rsidRDefault="002D1882" w:rsidP="002D1882">
      <w:r>
        <w:rPr>
          <w:rFonts w:asciiTheme="majorHAnsi" w:hAnsiTheme="majorHAnsi"/>
          <w:noProof/>
          <w:sz w:val="40"/>
          <w:szCs w:val="40"/>
        </w:rPr>
        <w:lastRenderedPageBreak/>
        <w:t xml:space="preserve"> </w:t>
      </w:r>
    </w:p>
    <w:sectPr w:rsidR="002D1882" w:rsidSect="0060387C">
      <w:headerReference w:type="default" r:id="rId9"/>
      <w:footerReference w:type="default" r:id="rId10"/>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4294" w:rsidRDefault="00B14294" w:rsidP="00D13735">
      <w:pPr>
        <w:spacing w:after="0" w:line="240" w:lineRule="auto"/>
      </w:pPr>
      <w:r>
        <w:separator/>
      </w:r>
    </w:p>
  </w:endnote>
  <w:endnote w:type="continuationSeparator" w:id="0">
    <w:p w:rsidR="00B14294" w:rsidRDefault="00B14294" w:rsidP="00D137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7DC" w:rsidRPr="004F502D" w:rsidRDefault="003F17DC" w:rsidP="00A12C43">
    <w:pPr>
      <w:pStyle w:val="Footer"/>
      <w:rPr>
        <w:sz w:val="16"/>
        <w:szCs w:val="16"/>
      </w:rPr>
    </w:pPr>
    <w:r>
      <w:rPr>
        <w:sz w:val="16"/>
        <w:szCs w:val="16"/>
      </w:rPr>
      <w:t>[This document was created for the use of faculty and staff at STEM Preparatory Academy and cannot be reproduced or shared without the explicit permission of an administrator at STEM Preparatory Academy.]</w:t>
    </w:r>
  </w:p>
  <w:p w:rsidR="003F17DC" w:rsidRDefault="003F17DC">
    <w:pPr>
      <w:pStyle w:val="Footer"/>
    </w:pPr>
  </w:p>
  <w:p w:rsidR="003F17DC" w:rsidRDefault="003F17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4294" w:rsidRDefault="00B14294" w:rsidP="00D13735">
      <w:pPr>
        <w:spacing w:after="0" w:line="240" w:lineRule="auto"/>
      </w:pPr>
      <w:r>
        <w:separator/>
      </w:r>
    </w:p>
  </w:footnote>
  <w:footnote w:type="continuationSeparator" w:id="0">
    <w:p w:rsidR="00B14294" w:rsidRDefault="00B14294" w:rsidP="00D137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7DC" w:rsidRPr="00D13735" w:rsidRDefault="00F37B26" w:rsidP="00997A41">
    <w:pPr>
      <w:pStyle w:val="Header"/>
      <w:tabs>
        <w:tab w:val="left" w:pos="300"/>
        <w:tab w:val="left" w:pos="5670"/>
      </w:tabs>
      <w:jc w:val="both"/>
      <w:rPr>
        <w:noProof/>
      </w:rPr>
    </w:pPr>
    <w:r>
      <w:rPr>
        <w:b/>
        <w:noProof/>
        <w:sz w:val="28"/>
        <w:szCs w:val="28"/>
      </w:rPr>
      <w:drawing>
        <wp:anchor distT="0" distB="0" distL="114300" distR="114300" simplePos="0" relativeHeight="251659264" behindDoc="0" locked="0" layoutInCell="1" allowOverlap="1" wp14:anchorId="745D7D5F" wp14:editId="419FAAA9">
          <wp:simplePos x="0" y="0"/>
          <wp:positionH relativeFrom="column">
            <wp:posOffset>5981700</wp:posOffset>
          </wp:positionH>
          <wp:positionV relativeFrom="paragraph">
            <wp:posOffset>-285750</wp:posOffset>
          </wp:positionV>
          <wp:extent cx="939800" cy="821055"/>
          <wp:effectExtent l="0" t="0" r="0" b="0"/>
          <wp:wrapThrough wrapText="bothSides">
            <wp:wrapPolygon edited="0">
              <wp:start x="0" y="0"/>
              <wp:lineTo x="0" y="20715"/>
              <wp:lineTo x="21016" y="20715"/>
              <wp:lineTo x="21016"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39800" cy="821055"/>
                  </a:xfrm>
                  <a:prstGeom prst="rect">
                    <a:avLst/>
                  </a:prstGeom>
                  <a:noFill/>
                  <a:ln>
                    <a:noFill/>
                  </a:ln>
                </pic:spPr>
              </pic:pic>
            </a:graphicData>
          </a:graphic>
          <wp14:sizeRelH relativeFrom="page">
            <wp14:pctWidth>0</wp14:pctWidth>
          </wp14:sizeRelH>
          <wp14:sizeRelV relativeFrom="page">
            <wp14:pctHeight>0</wp14:pctHeight>
          </wp14:sizeRelV>
        </wp:anchor>
      </w:drawing>
    </w:r>
    <w:r w:rsidR="00AB4615">
      <w:rPr>
        <w:rFonts w:asciiTheme="majorHAnsi" w:hAnsiTheme="majorHAnsi"/>
        <w:noProof/>
        <w:sz w:val="40"/>
        <w:szCs w:val="40"/>
      </w:rPr>
      <w:t>Annotated Agenda</w:t>
    </w:r>
    <w:r w:rsidR="00771265">
      <w:rPr>
        <w:rFonts w:asciiTheme="majorHAnsi" w:hAnsiTheme="majorHAnsi"/>
        <w:noProof/>
        <w:sz w:val="40"/>
        <w:szCs w:val="40"/>
      </w:rPr>
      <w:t>:</w:t>
    </w:r>
    <w:r w:rsidR="0015572B">
      <w:rPr>
        <w:rFonts w:asciiTheme="majorHAnsi" w:hAnsiTheme="majorHAnsi"/>
        <w:noProof/>
        <w:sz w:val="40"/>
        <w:szCs w:val="40"/>
      </w:rPr>
      <w:t xml:space="preserve"> </w:t>
    </w:r>
    <w:r w:rsidR="00415D50">
      <w:rPr>
        <w:rFonts w:asciiTheme="majorHAnsi" w:hAnsiTheme="majorHAnsi"/>
        <w:noProof/>
        <w:sz w:val="40"/>
        <w:szCs w:val="40"/>
      </w:rPr>
      <w:t>September 6&amp;7, 2018</w:t>
    </w:r>
    <w:r w:rsidR="00997A41">
      <w:rPr>
        <w:rFonts w:asciiTheme="majorHAnsi" w:hAnsiTheme="majorHAnsi"/>
        <w:noProof/>
        <w:sz w:val="40"/>
        <w:szCs w:val="4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5233B"/>
    <w:multiLevelType w:val="hybridMultilevel"/>
    <w:tmpl w:val="64C0B2D2"/>
    <w:lvl w:ilvl="0" w:tplc="A98033D2">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C11C1F"/>
    <w:multiLevelType w:val="hybridMultilevel"/>
    <w:tmpl w:val="0EC63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4E4B61"/>
    <w:multiLevelType w:val="hybridMultilevel"/>
    <w:tmpl w:val="AC606A32"/>
    <w:lvl w:ilvl="0" w:tplc="9AD6A18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B67937"/>
    <w:multiLevelType w:val="hybridMultilevel"/>
    <w:tmpl w:val="1C4C1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797470"/>
    <w:multiLevelType w:val="hybridMultilevel"/>
    <w:tmpl w:val="72582572"/>
    <w:lvl w:ilvl="0" w:tplc="E636415A">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B82A37"/>
    <w:multiLevelType w:val="hybridMultilevel"/>
    <w:tmpl w:val="10F03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353354"/>
    <w:multiLevelType w:val="hybridMultilevel"/>
    <w:tmpl w:val="A35EF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982C49"/>
    <w:multiLevelType w:val="hybridMultilevel"/>
    <w:tmpl w:val="E918D180"/>
    <w:lvl w:ilvl="0" w:tplc="EE9EB01E">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444136"/>
    <w:multiLevelType w:val="hybridMultilevel"/>
    <w:tmpl w:val="5E429BBA"/>
    <w:lvl w:ilvl="0" w:tplc="5F5EF4B4">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7520517"/>
    <w:multiLevelType w:val="hybridMultilevel"/>
    <w:tmpl w:val="DB000C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35C428E"/>
    <w:multiLevelType w:val="hybridMultilevel"/>
    <w:tmpl w:val="FCD66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440246"/>
    <w:multiLevelType w:val="hybridMultilevel"/>
    <w:tmpl w:val="DB000C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A4F1DCC"/>
    <w:multiLevelType w:val="hybridMultilevel"/>
    <w:tmpl w:val="A7DC1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08740F0"/>
    <w:multiLevelType w:val="hybridMultilevel"/>
    <w:tmpl w:val="30E89C72"/>
    <w:lvl w:ilvl="0" w:tplc="65EEBFF8">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0C62458"/>
    <w:multiLevelType w:val="hybridMultilevel"/>
    <w:tmpl w:val="185AA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41E05E9"/>
    <w:multiLevelType w:val="hybridMultilevel"/>
    <w:tmpl w:val="F0E29E0A"/>
    <w:lvl w:ilvl="0" w:tplc="317A8A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8"/>
  </w:num>
  <w:num w:numId="3">
    <w:abstractNumId w:val="4"/>
  </w:num>
  <w:num w:numId="4">
    <w:abstractNumId w:val="12"/>
  </w:num>
  <w:num w:numId="5">
    <w:abstractNumId w:val="10"/>
  </w:num>
  <w:num w:numId="6">
    <w:abstractNumId w:val="15"/>
  </w:num>
  <w:num w:numId="7">
    <w:abstractNumId w:val="1"/>
  </w:num>
  <w:num w:numId="8">
    <w:abstractNumId w:val="6"/>
  </w:num>
  <w:num w:numId="9">
    <w:abstractNumId w:val="11"/>
  </w:num>
  <w:num w:numId="10">
    <w:abstractNumId w:val="13"/>
  </w:num>
  <w:num w:numId="11">
    <w:abstractNumId w:val="0"/>
  </w:num>
  <w:num w:numId="12">
    <w:abstractNumId w:val="9"/>
  </w:num>
  <w:num w:numId="13">
    <w:abstractNumId w:val="7"/>
  </w:num>
  <w:num w:numId="14">
    <w:abstractNumId w:val="2"/>
  </w:num>
  <w:num w:numId="15">
    <w:abstractNumId w:val="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735"/>
    <w:rsid w:val="00034515"/>
    <w:rsid w:val="00052788"/>
    <w:rsid w:val="000C0C45"/>
    <w:rsid w:val="00111AE3"/>
    <w:rsid w:val="00133C79"/>
    <w:rsid w:val="0014388D"/>
    <w:rsid w:val="0015572B"/>
    <w:rsid w:val="00163735"/>
    <w:rsid w:val="00163E28"/>
    <w:rsid w:val="001B05BA"/>
    <w:rsid w:val="00242DE1"/>
    <w:rsid w:val="00260D5E"/>
    <w:rsid w:val="00262DD7"/>
    <w:rsid w:val="00285DF0"/>
    <w:rsid w:val="002D1882"/>
    <w:rsid w:val="002D3C0B"/>
    <w:rsid w:val="002D690C"/>
    <w:rsid w:val="00367B42"/>
    <w:rsid w:val="003C75E2"/>
    <w:rsid w:val="003D674B"/>
    <w:rsid w:val="003F17DC"/>
    <w:rsid w:val="0041443E"/>
    <w:rsid w:val="00415D50"/>
    <w:rsid w:val="0042546E"/>
    <w:rsid w:val="00426E7E"/>
    <w:rsid w:val="004455DE"/>
    <w:rsid w:val="00452F75"/>
    <w:rsid w:val="00494B6A"/>
    <w:rsid w:val="004B4D70"/>
    <w:rsid w:val="004F1E42"/>
    <w:rsid w:val="005016BA"/>
    <w:rsid w:val="00511E91"/>
    <w:rsid w:val="00576687"/>
    <w:rsid w:val="00576980"/>
    <w:rsid w:val="00577F52"/>
    <w:rsid w:val="00591933"/>
    <w:rsid w:val="00593E09"/>
    <w:rsid w:val="005B2BAD"/>
    <w:rsid w:val="005C0DD0"/>
    <w:rsid w:val="005F26FB"/>
    <w:rsid w:val="005F33F0"/>
    <w:rsid w:val="0060387C"/>
    <w:rsid w:val="0060522D"/>
    <w:rsid w:val="00637497"/>
    <w:rsid w:val="00653E5E"/>
    <w:rsid w:val="0066508E"/>
    <w:rsid w:val="00685926"/>
    <w:rsid w:val="006C55A9"/>
    <w:rsid w:val="006E6B31"/>
    <w:rsid w:val="007230D5"/>
    <w:rsid w:val="00723EE3"/>
    <w:rsid w:val="00771265"/>
    <w:rsid w:val="00771BDE"/>
    <w:rsid w:val="0079466A"/>
    <w:rsid w:val="00795DE1"/>
    <w:rsid w:val="007A1E1F"/>
    <w:rsid w:val="007A2ED6"/>
    <w:rsid w:val="007C6F66"/>
    <w:rsid w:val="007F525D"/>
    <w:rsid w:val="00830D7E"/>
    <w:rsid w:val="008504A7"/>
    <w:rsid w:val="00861E38"/>
    <w:rsid w:val="00864F4F"/>
    <w:rsid w:val="00867282"/>
    <w:rsid w:val="008A7C02"/>
    <w:rsid w:val="008D5586"/>
    <w:rsid w:val="008D7770"/>
    <w:rsid w:val="00924F2B"/>
    <w:rsid w:val="00927772"/>
    <w:rsid w:val="00933A50"/>
    <w:rsid w:val="009926F7"/>
    <w:rsid w:val="00997A41"/>
    <w:rsid w:val="009B5386"/>
    <w:rsid w:val="009E1C40"/>
    <w:rsid w:val="00A12C43"/>
    <w:rsid w:val="00A8301B"/>
    <w:rsid w:val="00AB4615"/>
    <w:rsid w:val="00AC7FE0"/>
    <w:rsid w:val="00AD553B"/>
    <w:rsid w:val="00B14294"/>
    <w:rsid w:val="00BC5319"/>
    <w:rsid w:val="00BE6A2D"/>
    <w:rsid w:val="00C0766D"/>
    <w:rsid w:val="00C07AE8"/>
    <w:rsid w:val="00C53A5E"/>
    <w:rsid w:val="00D13735"/>
    <w:rsid w:val="00D252A4"/>
    <w:rsid w:val="00D7459F"/>
    <w:rsid w:val="00D81DAD"/>
    <w:rsid w:val="00DA0399"/>
    <w:rsid w:val="00DA289F"/>
    <w:rsid w:val="00DD5F06"/>
    <w:rsid w:val="00DF3653"/>
    <w:rsid w:val="00E24E0C"/>
    <w:rsid w:val="00E52EE7"/>
    <w:rsid w:val="00E5457E"/>
    <w:rsid w:val="00ED48D9"/>
    <w:rsid w:val="00F031C1"/>
    <w:rsid w:val="00F03971"/>
    <w:rsid w:val="00F17462"/>
    <w:rsid w:val="00F256FB"/>
    <w:rsid w:val="00F33BE9"/>
    <w:rsid w:val="00F37B26"/>
    <w:rsid w:val="00FB2583"/>
    <w:rsid w:val="00FE3B2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37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3735"/>
  </w:style>
  <w:style w:type="paragraph" w:styleId="Footer">
    <w:name w:val="footer"/>
    <w:basedOn w:val="Normal"/>
    <w:link w:val="FooterChar"/>
    <w:uiPriority w:val="99"/>
    <w:unhideWhenUsed/>
    <w:rsid w:val="00D137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3735"/>
  </w:style>
  <w:style w:type="paragraph" w:styleId="BalloonText">
    <w:name w:val="Balloon Text"/>
    <w:basedOn w:val="Normal"/>
    <w:link w:val="BalloonTextChar"/>
    <w:uiPriority w:val="99"/>
    <w:semiHidden/>
    <w:unhideWhenUsed/>
    <w:rsid w:val="00D137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3735"/>
    <w:rPr>
      <w:rFonts w:ascii="Tahoma" w:hAnsi="Tahoma" w:cs="Tahoma"/>
      <w:sz w:val="16"/>
      <w:szCs w:val="16"/>
    </w:rPr>
  </w:style>
  <w:style w:type="table" w:styleId="TableGrid">
    <w:name w:val="Table Grid"/>
    <w:basedOn w:val="TableNormal"/>
    <w:uiPriority w:val="59"/>
    <w:rsid w:val="00D137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B2BAD"/>
    <w:pPr>
      <w:ind w:left="720"/>
      <w:contextualSpacing/>
    </w:pPr>
  </w:style>
  <w:style w:type="table" w:customStyle="1" w:styleId="TableGrid1">
    <w:name w:val="Table Grid1"/>
    <w:basedOn w:val="TableNormal"/>
    <w:next w:val="TableGrid"/>
    <w:rsid w:val="0060387C"/>
    <w:pPr>
      <w:widowControl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37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3735"/>
  </w:style>
  <w:style w:type="paragraph" w:styleId="Footer">
    <w:name w:val="footer"/>
    <w:basedOn w:val="Normal"/>
    <w:link w:val="FooterChar"/>
    <w:uiPriority w:val="99"/>
    <w:unhideWhenUsed/>
    <w:rsid w:val="00D137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3735"/>
  </w:style>
  <w:style w:type="paragraph" w:styleId="BalloonText">
    <w:name w:val="Balloon Text"/>
    <w:basedOn w:val="Normal"/>
    <w:link w:val="BalloonTextChar"/>
    <w:uiPriority w:val="99"/>
    <w:semiHidden/>
    <w:unhideWhenUsed/>
    <w:rsid w:val="00D137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3735"/>
    <w:rPr>
      <w:rFonts w:ascii="Tahoma" w:hAnsi="Tahoma" w:cs="Tahoma"/>
      <w:sz w:val="16"/>
      <w:szCs w:val="16"/>
    </w:rPr>
  </w:style>
  <w:style w:type="table" w:styleId="TableGrid">
    <w:name w:val="Table Grid"/>
    <w:basedOn w:val="TableNormal"/>
    <w:uiPriority w:val="59"/>
    <w:rsid w:val="00D137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B2BAD"/>
    <w:pPr>
      <w:ind w:left="720"/>
      <w:contextualSpacing/>
    </w:pPr>
  </w:style>
  <w:style w:type="table" w:customStyle="1" w:styleId="TableGrid1">
    <w:name w:val="Table Grid1"/>
    <w:basedOn w:val="TableNormal"/>
    <w:next w:val="TableGrid"/>
    <w:rsid w:val="0060387C"/>
    <w:pPr>
      <w:widowControl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D44123-4754-443F-ABC3-992814B18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916</Words>
  <Characters>5225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STEM Prepatory Academy</Company>
  <LinksUpToDate>false</LinksUpToDate>
  <CharactersWithSpaces>6129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Faculty</dc:creator>
  <cp:lastModifiedBy>StemStaff</cp:lastModifiedBy>
  <cp:revision>5</cp:revision>
  <cp:lastPrinted>2011-10-28T15:13:00Z</cp:lastPrinted>
  <dcterms:created xsi:type="dcterms:W3CDTF">2018-08-26T18:36:00Z</dcterms:created>
  <dcterms:modified xsi:type="dcterms:W3CDTF">2018-08-29T17:27:00Z</dcterms:modified>
</cp:coreProperties>
</file>